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of Kamiah, Idaho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Council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Regular Meeting Agenda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March 13, 2019 @ 6:00 pm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Betty Heater, Mayor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Council Members: Paul Schlader (President), Robert West, Glenn Hibbs, Dan Millward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Prayer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Pledge of Allegiance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Approve Agenda (ACTION)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Approve Minutes from Emergency City Council Meeting January 16, 2019, Regular City Council Meeting February 13, 2019 and Regular City Council Meeting February 27, 2019- (ACTION) -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Follow up Discussion Items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Discuss gaps and needs analysis on water billing system –</w:t>
      </w:r>
      <w:r>
        <w:rPr>
          <w:sz w:val="20"/>
          <w:szCs w:val="20"/>
        </w:rPr>
        <w:t xml:space="preserve"> The maintenance department will conduct an audit of meters in the city on March 15, 2019 weather permitting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Update on AT&amp; T – (TABLED)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Update on Bryan Drive</w:t>
      </w:r>
      <w:r>
        <w:rPr>
          <w:sz w:val="20"/>
          <w:szCs w:val="20"/>
        </w:rPr>
        <w:t xml:space="preserve"> – Mayor Betty Heater and Paul Schlader will review RFP applications and provide feedback to the city council members.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Update on St. Mary’s Clinic (CUP-)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Update on Kamiah Gun Club</w:t>
      </w:r>
      <w:r>
        <w:rPr>
          <w:sz w:val="20"/>
          <w:szCs w:val="20"/>
        </w:rPr>
        <w:t xml:space="preserve"> – Paul will contact Alison Brandt to discuss ideas provided in the training with Dan and Michele Chadwick regarding the lease language modifications –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Water and Garbage Ordinance Review</w:t>
      </w:r>
      <w:r>
        <w:rPr>
          <w:sz w:val="20"/>
          <w:szCs w:val="20"/>
        </w:rPr>
        <w:t xml:space="preserve">- City Council members will review the water and garbage ordinances –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Update on City Website- (ON-GOING)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Update on Sidewalks (TABLED) –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Discuss Cammack Contract –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Update on $312.00 purchase for filter elements and desiccant for WWTP Air Control Unit - 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Action Items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Monthly and Interim Bills (ACTION)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Monthly Financial Reports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Cammack Contract –(ACTION)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Discuss request for snow removal concerns (ACTION)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April as Fair Housing Month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Parade Permit for Goldwing club June 7, 2019-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rate increase for CEDA-(ACTION)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Approve City of Kamiah Resolution 2006-2 (ACTION)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City of Kamiah Resolution 2016-1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purchase of Idaho State Code Books – $635.46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termination of Alison Brandt’s contract for Prosecution Services-(ACTION)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amended contract for Alison Brandt –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application for catering permit for CVRA March 23, 2019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Kidder Harris Highway District chip seal project request-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Kidder Harris request to widen the corner above old landfill site-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cost to replace influent flow meter for WWTP – $7500.00 </w:t>
      </w:r>
      <w:bookmarkStart w:id="0" w:name="_GoBack"/>
      <w:bookmarkEnd w:id="0"/>
      <w:r>
        <w:rPr>
          <w:sz w:val="20"/>
          <w:szCs w:val="20"/>
        </w:rPr>
        <w:t xml:space="preserve">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Discuss repair bill from Joe Hall Ford –(ACTION)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Grant letter for Kamiah Ambulance Radios –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Approve Division of Building safety Application for Plan Review -$8083.50 (ACTION)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Approval to waive park fees for the Kiwanis Easter Egg Hunt, April 20, 2019-(ACTION)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of Kamiah, Idaho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City Council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Regular Meeting Agenda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March 13, 2019 @ 6:00 pm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Public Comments (3 minutes per person)</w:t>
      </w:r>
    </w:p>
    <w:p>
      <w:pPr>
        <w:pStyle w:val="ListParagraph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Executive Session as needed </w:t>
      </w:r>
      <w:r>
        <w:rPr>
          <w:rFonts w:cs="Times New Roman"/>
          <w:b/>
          <w:sz w:val="20"/>
          <w:szCs w:val="20"/>
        </w:rPr>
        <w:t>-(ACTION)-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The Council may go into executive session pursuant to Idaho Code Section 74-206(1) based on any one or more of the following statutory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requirements: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(a)&amp;(b): Consider personnel matters.</w:t>
      </w:r>
      <w:bookmarkStart w:id="1" w:name="_Hlk524522"/>
      <w:bookmarkEnd w:id="1"/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(c): Deliberate regarding an acquisition of an interest in real property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(d): Consider records that are exempt from public disclosure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(e): Consider preliminary negotiations involving matters of trade or commerce in which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this governing body is in competition with another governing body</w:t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(f): Communicate with legal counsel regarding pending/imminently-likely litigation</w:t>
      </w:r>
    </w:p>
    <w:p>
      <w:pPr>
        <w:pStyle w:val="Normal"/>
        <w:spacing w:lineRule="auto" w:line="240" w:before="0" w:after="0"/>
        <w:rPr>
          <w:rFonts w:cs="Times New Roman"/>
          <w:b/>
          <w:b/>
          <w:i/>
          <w:i/>
          <w:sz w:val="20"/>
          <w:szCs w:val="20"/>
        </w:rPr>
      </w:pPr>
      <w:r>
        <w:rPr>
          <w:rFonts w:cs="Times New Roman"/>
          <w:sz w:val="20"/>
          <w:szCs w:val="20"/>
        </w:rPr>
        <w:t>(i): Communicate with risk manager/insurer regarding pending/imminently-likely claims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  <w:u w:val="single"/>
        </w:rPr>
        <w:t>Next Meeting:</w:t>
      </w:r>
      <w:r>
        <w:rPr>
          <w:sz w:val="20"/>
          <w:szCs w:val="20"/>
        </w:rPr>
        <w:t xml:space="preserve">  March 27, 2019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“</w:t>
      </w:r>
      <w:r>
        <w:rPr>
          <w:sz w:val="20"/>
          <w:szCs w:val="20"/>
        </w:rPr>
        <w:t>All Agendas are posted in accordance with Idaho Code Title 74.”</w:t>
      </w:r>
    </w:p>
    <w:p>
      <w:pPr>
        <w:pStyle w:val="Normal"/>
        <w:spacing w:before="0" w:after="0"/>
        <w:rPr/>
      </w:pPr>
      <w:hyperlink r:id="rId2">
        <w:r>
          <w:rPr>
            <w:rStyle w:val="InternetLink"/>
            <w:sz w:val="20"/>
            <w:szCs w:val="20"/>
          </w:rPr>
          <w:t>https://www.ag.idaho.gov/content/uploads/2018/04/OpenMeeting.pdf</w:t>
        </w:r>
      </w:hyperlink>
    </w:p>
    <w:sectPr>
      <w:type w:val="nextPage"/>
      <w:pgSz w:w="12240" w:h="15840"/>
      <w:pgMar w:left="1440" w:right="1440" w:header="0" w:top="432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8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775e5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735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.idaho.gov/content/uploads/2018/04/OpenMeeting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LibreOffice/6.0.7.3$Windows_x86 LibreOffice_project/dc89aa7a9eabfd848af146d5086077aeed2ae4a5</Application>
  <Pages>3</Pages>
  <Words>529</Words>
  <Characters>2984</Characters>
  <CharactersWithSpaces>3473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2019-03-05T16:04:00Z</dcterms:created>
  <dc:creator>Michele</dc:creator>
  <dc:description/>
  <dc:language>en-US</dc:language>
  <cp:lastModifiedBy>Ken Law</cp:lastModifiedBy>
  <cp:lastPrinted>2019-03-07T20:33:00Z</cp:lastPrinted>
  <dcterms:modified xsi:type="dcterms:W3CDTF">2019-03-07T23:46:00Z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